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969C17" w14:textId="77777777" w:rsidR="00703F39" w:rsidRPr="00703F39" w:rsidRDefault="00703F39" w:rsidP="00F02D73">
      <w:pPr>
        <w:rPr>
          <w:b/>
          <w:bCs/>
          <w:u w:val="single"/>
        </w:rPr>
      </w:pPr>
      <w:r w:rsidRPr="00703F39">
        <w:rPr>
          <w:b/>
          <w:bCs/>
          <w:u w:val="single"/>
        </w:rPr>
        <w:t>Barrington Council GDPR policy</w:t>
      </w:r>
    </w:p>
    <w:p w14:paraId="2812C10A" w14:textId="77777777" w:rsidR="00703F39" w:rsidRDefault="00703F39" w:rsidP="00F02D73"/>
    <w:p w14:paraId="3A4397BE" w14:textId="02EF0EAD" w:rsidR="00CE5E99" w:rsidRDefault="00CE5E99" w:rsidP="00F02D73">
      <w:r w:rsidRPr="00CE5E99">
        <w:br/>
      </w:r>
      <w:r w:rsidRPr="00CE5E99">
        <w:rPr>
          <w:b/>
          <w:bCs/>
        </w:rPr>
        <w:t>Carrying out council-wide audits</w:t>
      </w:r>
      <w:r w:rsidRPr="00CE5E99">
        <w:t> </w:t>
      </w:r>
      <w:r w:rsidR="00F02D73" w:rsidRPr="00CE5E99">
        <w:t>of ‘</w:t>
      </w:r>
      <w:r w:rsidRPr="00CE5E99">
        <w:t>personal data’ your council processes, why you hold it, who has access, and your lawful basis for processing.</w:t>
      </w:r>
    </w:p>
    <w:p w14:paraId="5CCB4B8A" w14:textId="77777777" w:rsidR="00F02D73" w:rsidRPr="00F02D73" w:rsidRDefault="00F02D73" w:rsidP="00F02D73">
      <w:r w:rsidRPr="00F02D73">
        <w:t>The council holds no non-automated personal data of the people in the parish. The only data it holds is the email address of the parishioner who require to be updated by email about future events. Their address, contact number or place of work/other is not held.</w:t>
      </w:r>
    </w:p>
    <w:p w14:paraId="681D5DA6" w14:textId="77777777" w:rsidR="00CE5E99" w:rsidRPr="00CE5E99" w:rsidRDefault="00CE5E99" w:rsidP="00F02D73">
      <w:r w:rsidRPr="00CE5E99">
        <w:rPr>
          <w:b/>
          <w:bCs/>
        </w:rPr>
        <w:t xml:space="preserve">Risk assessing </w:t>
      </w:r>
      <w:proofErr w:type="gramStart"/>
      <w:r w:rsidRPr="00CE5E99">
        <w:rPr>
          <w:b/>
          <w:bCs/>
        </w:rPr>
        <w:t>all of</w:t>
      </w:r>
      <w:proofErr w:type="gramEnd"/>
      <w:r w:rsidRPr="00CE5E99">
        <w:rPr>
          <w:b/>
          <w:bCs/>
        </w:rPr>
        <w:t xml:space="preserve"> the personal data</w:t>
      </w:r>
      <w:r w:rsidRPr="00CE5E99">
        <w:t> processed by the council and identifying mitigations to reduce risk to the council and data subjects.</w:t>
      </w:r>
    </w:p>
    <w:p w14:paraId="499E89E3" w14:textId="270724C3" w:rsidR="00CE5E99" w:rsidRPr="00CE5E99" w:rsidRDefault="00F02D73" w:rsidP="00CE5E99">
      <w:r>
        <w:t xml:space="preserve">When communicate with the </w:t>
      </w:r>
      <w:r w:rsidRPr="00F02D73">
        <w:t>parishioner</w:t>
      </w:r>
      <w:r>
        <w:t>s by email they are always added to the BCC box so no-one else can see other peoples email address r know who else is being communicated with</w:t>
      </w:r>
      <w:r w:rsidR="00CE5E99" w:rsidRPr="00CE5E99">
        <w:br/>
      </w:r>
    </w:p>
    <w:p w14:paraId="621CA879" w14:textId="77777777" w:rsidR="00CE5E99" w:rsidRPr="00CE5E99" w:rsidRDefault="00CE5E99" w:rsidP="00CE5E99">
      <w:pPr>
        <w:numPr>
          <w:ilvl w:val="0"/>
          <w:numId w:val="3"/>
        </w:numPr>
      </w:pPr>
      <w:r w:rsidRPr="00CE5E99">
        <w:rPr>
          <w:b/>
          <w:bCs/>
        </w:rPr>
        <w:t>Having appropriate data protection and information compliance policies</w:t>
      </w:r>
      <w:r w:rsidRPr="00CE5E99">
        <w:t> in place that reflect how the council operates (not what it did in 2018)</w:t>
      </w:r>
    </w:p>
    <w:p w14:paraId="00781017" w14:textId="10F93C89" w:rsidR="00CE5E99" w:rsidRPr="00CE5E99" w:rsidRDefault="00703F39" w:rsidP="00CE5E99">
      <w:r>
        <w:t>See Barrington Council data protection document</w:t>
      </w:r>
      <w:r w:rsidR="00CE5E99" w:rsidRPr="00CE5E99">
        <w:br/>
      </w:r>
    </w:p>
    <w:p w14:paraId="190DE593" w14:textId="77777777" w:rsidR="00CE5E99" w:rsidRDefault="00CE5E99" w:rsidP="00CE5E99">
      <w:pPr>
        <w:numPr>
          <w:ilvl w:val="0"/>
          <w:numId w:val="4"/>
        </w:numPr>
      </w:pPr>
      <w:r w:rsidRPr="00CE5E99">
        <w:rPr>
          <w:b/>
          <w:bCs/>
        </w:rPr>
        <w:t>Putting in place regular and relevant data protection training</w:t>
      </w:r>
      <w:r w:rsidRPr="00CE5E99">
        <w:t> for council staff and councillors</w:t>
      </w:r>
    </w:p>
    <w:p w14:paraId="4EE5D43D" w14:textId="3603FB25" w:rsidR="00703F39" w:rsidRPr="00CE5E99" w:rsidRDefault="00703F39" w:rsidP="00703F39">
      <w:r>
        <w:t>All councillors have Gov.UK emails and their password will be changed on a regular basis. They have also been given information on how to check their computer device is up to date. They have been asked to vouch they have up to date anti-virus protection on their computer device</w:t>
      </w:r>
    </w:p>
    <w:p w14:paraId="452CFA1E" w14:textId="2A024C68" w:rsidR="00CE5E99" w:rsidRDefault="00CE5E99" w:rsidP="00CE5E99">
      <w:r w:rsidRPr="00CE5E99">
        <w:br/>
      </w:r>
      <w:r w:rsidR="00703F39">
        <w:t>Dated 22/04/2026</w:t>
      </w:r>
    </w:p>
    <w:p w14:paraId="0B9B09F1" w14:textId="642A9200" w:rsidR="00703F39" w:rsidRDefault="00703F39" w:rsidP="00CE5E99">
      <w:r>
        <w:t>Compiled by John Watt</w:t>
      </w:r>
    </w:p>
    <w:p w14:paraId="5B861B45" w14:textId="0E7C054C" w:rsidR="00703F39" w:rsidRPr="00CE5E99" w:rsidRDefault="00703F39" w:rsidP="00CE5E99">
      <w:r>
        <w:t>Barrington Parish Clerk</w:t>
      </w:r>
    </w:p>
    <w:p w14:paraId="69841B56" w14:textId="7EDB2290" w:rsidR="00CE5E99" w:rsidRPr="00CE5E99" w:rsidRDefault="00703F39" w:rsidP="00CE5E99">
      <w:r>
        <w:t xml:space="preserve"> </w:t>
      </w:r>
    </w:p>
    <w:p w14:paraId="0C19B0E0" w14:textId="77777777" w:rsidR="00CE5E99" w:rsidRPr="00CE5E99" w:rsidRDefault="00CE5E99" w:rsidP="00CE5E99">
      <w:r w:rsidRPr="00CE5E99">
        <w:br/>
      </w:r>
    </w:p>
    <w:p w14:paraId="69AF9B58" w14:textId="37C9E90C" w:rsidR="00320833" w:rsidRDefault="00703F39">
      <w:r>
        <w:t xml:space="preserve"> </w:t>
      </w:r>
    </w:p>
    <w:sectPr w:rsidR="0032083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D46DBB"/>
    <w:multiLevelType w:val="multilevel"/>
    <w:tmpl w:val="BD5AC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B407A71"/>
    <w:multiLevelType w:val="multilevel"/>
    <w:tmpl w:val="377AC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D3217CB"/>
    <w:multiLevelType w:val="multilevel"/>
    <w:tmpl w:val="DCE60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F2D1887"/>
    <w:multiLevelType w:val="multilevel"/>
    <w:tmpl w:val="53C06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33518430">
    <w:abstractNumId w:val="2"/>
  </w:num>
  <w:num w:numId="2" w16cid:durableId="1983653518">
    <w:abstractNumId w:val="3"/>
  </w:num>
  <w:num w:numId="3" w16cid:durableId="1007638871">
    <w:abstractNumId w:val="1"/>
  </w:num>
  <w:num w:numId="4" w16cid:durableId="2466155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E99"/>
    <w:rsid w:val="00320833"/>
    <w:rsid w:val="005376D7"/>
    <w:rsid w:val="00703F39"/>
    <w:rsid w:val="00AB562E"/>
    <w:rsid w:val="00CE5E99"/>
    <w:rsid w:val="00F02D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D5D07"/>
  <w15:chartTrackingRefBased/>
  <w15:docId w15:val="{2D049380-2E79-42AB-9484-AC0938D34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5E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E5E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E5E9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E5E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E5E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E5E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5E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5E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5E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5E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E5E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E5E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5E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5E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5E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5E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5E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5E99"/>
    <w:rPr>
      <w:rFonts w:eastAsiaTheme="majorEastAsia" w:cstheme="majorBidi"/>
      <w:color w:val="272727" w:themeColor="text1" w:themeTint="D8"/>
    </w:rPr>
  </w:style>
  <w:style w:type="paragraph" w:styleId="Title">
    <w:name w:val="Title"/>
    <w:basedOn w:val="Normal"/>
    <w:next w:val="Normal"/>
    <w:link w:val="TitleChar"/>
    <w:uiPriority w:val="10"/>
    <w:qFormat/>
    <w:rsid w:val="00CE5E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5E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5E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5E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5E99"/>
    <w:pPr>
      <w:spacing w:before="160"/>
      <w:jc w:val="center"/>
    </w:pPr>
    <w:rPr>
      <w:i/>
      <w:iCs/>
      <w:color w:val="404040" w:themeColor="text1" w:themeTint="BF"/>
    </w:rPr>
  </w:style>
  <w:style w:type="character" w:customStyle="1" w:styleId="QuoteChar">
    <w:name w:val="Quote Char"/>
    <w:basedOn w:val="DefaultParagraphFont"/>
    <w:link w:val="Quote"/>
    <w:uiPriority w:val="29"/>
    <w:rsid w:val="00CE5E99"/>
    <w:rPr>
      <w:i/>
      <w:iCs/>
      <w:color w:val="404040" w:themeColor="text1" w:themeTint="BF"/>
    </w:rPr>
  </w:style>
  <w:style w:type="paragraph" w:styleId="ListParagraph">
    <w:name w:val="List Paragraph"/>
    <w:basedOn w:val="Normal"/>
    <w:uiPriority w:val="34"/>
    <w:qFormat/>
    <w:rsid w:val="00CE5E99"/>
    <w:pPr>
      <w:ind w:left="720"/>
      <w:contextualSpacing/>
    </w:pPr>
  </w:style>
  <w:style w:type="character" w:styleId="IntenseEmphasis">
    <w:name w:val="Intense Emphasis"/>
    <w:basedOn w:val="DefaultParagraphFont"/>
    <w:uiPriority w:val="21"/>
    <w:qFormat/>
    <w:rsid w:val="00CE5E99"/>
    <w:rPr>
      <w:i/>
      <w:iCs/>
      <w:color w:val="0F4761" w:themeColor="accent1" w:themeShade="BF"/>
    </w:rPr>
  </w:style>
  <w:style w:type="paragraph" w:styleId="IntenseQuote">
    <w:name w:val="Intense Quote"/>
    <w:basedOn w:val="Normal"/>
    <w:next w:val="Normal"/>
    <w:link w:val="IntenseQuoteChar"/>
    <w:uiPriority w:val="30"/>
    <w:qFormat/>
    <w:rsid w:val="00CE5E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5E99"/>
    <w:rPr>
      <w:i/>
      <w:iCs/>
      <w:color w:val="0F4761" w:themeColor="accent1" w:themeShade="BF"/>
    </w:rPr>
  </w:style>
  <w:style w:type="character" w:styleId="IntenseReference">
    <w:name w:val="Intense Reference"/>
    <w:basedOn w:val="DefaultParagraphFont"/>
    <w:uiPriority w:val="32"/>
    <w:qFormat/>
    <w:rsid w:val="00CE5E99"/>
    <w:rPr>
      <w:b/>
      <w:bCs/>
      <w:smallCaps/>
      <w:color w:val="0F4761" w:themeColor="accent1" w:themeShade="BF"/>
      <w:spacing w:val="5"/>
    </w:rPr>
  </w:style>
  <w:style w:type="character" w:styleId="Hyperlink">
    <w:name w:val="Hyperlink"/>
    <w:basedOn w:val="DefaultParagraphFont"/>
    <w:uiPriority w:val="99"/>
    <w:unhideWhenUsed/>
    <w:rsid w:val="00CE5E99"/>
    <w:rPr>
      <w:color w:val="467886" w:themeColor="hyperlink"/>
      <w:u w:val="single"/>
    </w:rPr>
  </w:style>
  <w:style w:type="character" w:styleId="UnresolvedMention">
    <w:name w:val="Unresolved Mention"/>
    <w:basedOn w:val="DefaultParagraphFont"/>
    <w:uiPriority w:val="99"/>
    <w:semiHidden/>
    <w:unhideWhenUsed/>
    <w:rsid w:val="00CE5E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209</Words>
  <Characters>1195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Watt</dc:creator>
  <cp:keywords/>
  <dc:description/>
  <cp:lastModifiedBy>John Watt</cp:lastModifiedBy>
  <cp:revision>2</cp:revision>
  <dcterms:created xsi:type="dcterms:W3CDTF">2026-04-22T11:48:00Z</dcterms:created>
  <dcterms:modified xsi:type="dcterms:W3CDTF">2026-04-22T11:48:00Z</dcterms:modified>
</cp:coreProperties>
</file>